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17" w:rsidRDefault="00BB7417" w:rsidP="00BB741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BB7417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Приложение </w:t>
      </w:r>
      <w:r w:rsidR="00F7081A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8</w:t>
      </w:r>
    </w:p>
    <w:p w:rsidR="00BB7417" w:rsidRDefault="006540FF" w:rsidP="00BB7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Анализ объемов </w:t>
      </w:r>
      <w:r w:rsidR="00BB7417" w:rsidRPr="00BB74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финансирования, предусмотренных на реализацию государственных программ</w:t>
      </w:r>
    </w:p>
    <w:p w:rsidR="0056044F" w:rsidRDefault="0056044F" w:rsidP="0056044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56044F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(тыс. рублей)</w:t>
      </w:r>
    </w:p>
    <w:tbl>
      <w:tblPr>
        <w:tblW w:w="14905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88"/>
        <w:gridCol w:w="3402"/>
        <w:gridCol w:w="1276"/>
        <w:gridCol w:w="1276"/>
        <w:gridCol w:w="1417"/>
        <w:gridCol w:w="1418"/>
        <w:gridCol w:w="1417"/>
        <w:gridCol w:w="1418"/>
        <w:gridCol w:w="992"/>
        <w:gridCol w:w="851"/>
        <w:gridCol w:w="850"/>
      </w:tblGrid>
      <w:tr w:rsidR="0056044F" w:rsidRPr="0056044F" w:rsidTr="004D4D5C">
        <w:trPr>
          <w:trHeight w:val="20"/>
        </w:trPr>
        <w:tc>
          <w:tcPr>
            <w:tcW w:w="588" w:type="dxa"/>
            <w:vMerge w:val="restart"/>
            <w:shd w:val="clear" w:color="auto" w:fill="auto"/>
            <w:noWrap/>
            <w:hideMark/>
          </w:tcPr>
          <w:p w:rsidR="0056044F" w:rsidRPr="0056044F" w:rsidRDefault="0056044F" w:rsidP="004D4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3402" w:type="dxa"/>
            <w:vMerge w:val="restart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Наименование государственной программы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Срок реал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зации по паспорту программы</w:t>
            </w:r>
          </w:p>
        </w:tc>
        <w:tc>
          <w:tcPr>
            <w:tcW w:w="1276" w:type="dxa"/>
            <w:vMerge w:val="restart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Закон на 2019 год (</w:t>
            </w:r>
            <w:proofErr w:type="spellStart"/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справочно</w:t>
            </w:r>
            <w:proofErr w:type="spellEnd"/>
            <w:r w:rsidRPr="0056044F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1417" w:type="dxa"/>
            <w:vMerge w:val="restart"/>
            <w:shd w:val="clear" w:color="auto" w:fill="auto"/>
            <w:hideMark/>
          </w:tcPr>
          <w:p w:rsidR="0056044F" w:rsidRPr="0056044F" w:rsidRDefault="00BE2616" w:rsidP="00BE26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Проект п</w:t>
            </w:r>
            <w:r w:rsidR="0056044F" w:rsidRPr="0056044F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56044F" w:rsidRPr="0056044F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="0056044F" w:rsidRPr="0056044F">
              <w:rPr>
                <w:rFonts w:ascii="Times New Roman" w:eastAsia="Times New Roman" w:hAnsi="Times New Roman" w:cs="Times New Roman"/>
                <w:color w:val="000000"/>
              </w:rPr>
              <w:t>порт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56044F" w:rsidRPr="0056044F">
              <w:rPr>
                <w:rFonts w:ascii="Times New Roman" w:eastAsia="Times New Roman" w:hAnsi="Times New Roman" w:cs="Times New Roman"/>
                <w:color w:val="000000"/>
              </w:rPr>
              <w:t xml:space="preserve"> госпр</w:t>
            </w:r>
            <w:r w:rsidR="0056044F" w:rsidRPr="0056044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="0056044F" w:rsidRPr="0056044F">
              <w:rPr>
                <w:rFonts w:ascii="Times New Roman" w:eastAsia="Times New Roman" w:hAnsi="Times New Roman" w:cs="Times New Roman"/>
                <w:color w:val="000000"/>
              </w:rPr>
              <w:t xml:space="preserve">граммы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на 2020 год</w:t>
            </w:r>
          </w:p>
        </w:tc>
        <w:tc>
          <w:tcPr>
            <w:tcW w:w="4253" w:type="dxa"/>
            <w:gridSpan w:val="3"/>
            <w:shd w:val="clear" w:color="auto" w:fill="auto"/>
            <w:noWrap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Законопроект</w:t>
            </w:r>
          </w:p>
        </w:tc>
        <w:tc>
          <w:tcPr>
            <w:tcW w:w="2693" w:type="dxa"/>
            <w:gridSpan w:val="3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Удельный вес госпрогра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мы в общей сумме расх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дов</w:t>
            </w:r>
            <w:proofErr w:type="gramStart"/>
            <w:r w:rsidRPr="0056044F">
              <w:rPr>
                <w:rFonts w:ascii="Times New Roman" w:eastAsia="Times New Roman" w:hAnsi="Times New Roman" w:cs="Times New Roman"/>
                <w:color w:val="000000"/>
              </w:rPr>
              <w:t xml:space="preserve"> (%)</w:t>
            </w:r>
            <w:proofErr w:type="gramEnd"/>
          </w:p>
        </w:tc>
      </w:tr>
      <w:tr w:rsidR="0056044F" w:rsidRPr="0056044F" w:rsidTr="004D4D5C">
        <w:trPr>
          <w:trHeight w:val="20"/>
        </w:trPr>
        <w:tc>
          <w:tcPr>
            <w:tcW w:w="588" w:type="dxa"/>
            <w:vMerge/>
            <w:vAlign w:val="center"/>
            <w:hideMark/>
          </w:tcPr>
          <w:p w:rsidR="0056044F" w:rsidRPr="0056044F" w:rsidRDefault="0056044F" w:rsidP="004D4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vMerge/>
            <w:vAlign w:val="center"/>
            <w:hideMark/>
          </w:tcPr>
          <w:p w:rsidR="0056044F" w:rsidRPr="0056044F" w:rsidRDefault="0056044F" w:rsidP="004D4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6044F" w:rsidRPr="0056044F" w:rsidRDefault="0056044F" w:rsidP="004D4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276" w:type="dxa"/>
            <w:vMerge/>
            <w:vAlign w:val="center"/>
            <w:hideMark/>
          </w:tcPr>
          <w:p w:rsidR="0056044F" w:rsidRPr="0056044F" w:rsidRDefault="0056044F" w:rsidP="004D4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7" w:type="dxa"/>
            <w:vMerge/>
            <w:vAlign w:val="center"/>
            <w:hideMark/>
          </w:tcPr>
          <w:p w:rsidR="0056044F" w:rsidRPr="0056044F" w:rsidRDefault="0056044F" w:rsidP="004D4D5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1417" w:type="dxa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1418" w:type="dxa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  <w:tc>
          <w:tcPr>
            <w:tcW w:w="992" w:type="dxa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2020 год</w:t>
            </w:r>
          </w:p>
        </w:tc>
        <w:tc>
          <w:tcPr>
            <w:tcW w:w="851" w:type="dxa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2021 год</w:t>
            </w:r>
          </w:p>
        </w:tc>
        <w:tc>
          <w:tcPr>
            <w:tcW w:w="850" w:type="dxa"/>
            <w:shd w:val="clear" w:color="auto" w:fill="auto"/>
            <w:hideMark/>
          </w:tcPr>
          <w:p w:rsidR="0056044F" w:rsidRPr="0056044F" w:rsidRDefault="0056044F" w:rsidP="004D4D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2022 год</w:t>
            </w:r>
          </w:p>
        </w:tc>
      </w:tr>
    </w:tbl>
    <w:p w:rsidR="0056044F" w:rsidRPr="0056044F" w:rsidRDefault="0056044F" w:rsidP="0056044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"/>
          <w:szCs w:val="2"/>
        </w:rPr>
      </w:pPr>
    </w:p>
    <w:tbl>
      <w:tblPr>
        <w:tblW w:w="14905" w:type="dxa"/>
        <w:tblInd w:w="8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588"/>
        <w:gridCol w:w="3402"/>
        <w:gridCol w:w="1276"/>
        <w:gridCol w:w="1276"/>
        <w:gridCol w:w="1417"/>
        <w:gridCol w:w="1418"/>
        <w:gridCol w:w="1417"/>
        <w:gridCol w:w="1418"/>
        <w:gridCol w:w="992"/>
        <w:gridCol w:w="851"/>
        <w:gridCol w:w="850"/>
      </w:tblGrid>
      <w:tr w:rsidR="0056044F" w:rsidRPr="0056044F" w:rsidTr="006844A4">
        <w:trPr>
          <w:trHeight w:val="20"/>
          <w:tblHeader/>
        </w:trPr>
        <w:tc>
          <w:tcPr>
            <w:tcW w:w="588" w:type="dxa"/>
            <w:shd w:val="clear" w:color="auto" w:fill="auto"/>
            <w:noWrap/>
            <w:vAlign w:val="center"/>
            <w:hideMark/>
          </w:tcPr>
          <w:p w:rsidR="0056044F" w:rsidRPr="0056044F" w:rsidRDefault="0056044F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992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851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850" w:type="dxa"/>
            <w:shd w:val="clear" w:color="auto" w:fill="auto"/>
            <w:vAlign w:val="bottom"/>
            <w:hideMark/>
          </w:tcPr>
          <w:p w:rsidR="0056044F" w:rsidRPr="0056044F" w:rsidRDefault="0056044F" w:rsidP="00913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«Развитие здравоохранения Оре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22 232 260,4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23 443 841,7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23 443 841,7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22 453 986,8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22 992 071,5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22,6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21,8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22,4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«Развитие системы образования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22 601 173,0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23 518 138,9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23 518 138,9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23 336 587,6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22 213 307,2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22,7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22,7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21,7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«Социальная поддержка граждан в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13 247 925,4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14 324 797,9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14 324 797,9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14 877 174,0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14 602 034,6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13,8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14,4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14,2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«Доступная среда»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140 946,2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197 842,5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197 842,5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179 759,0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177 967,4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«Обеспечение качественными у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лугами жилищно-коммунального хозяйства населения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1 173 186,8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1 487 778,1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1 487 778,1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1 107 698,0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1 152 259,9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1,4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1,1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1,1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«Управление земельно-имущественным комплексом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206 144,5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195 820,6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195 820,6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196 395,3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196 195,8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«Содействие занятости населения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1 276 562,1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1 547 382,9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1 547 382,9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1 521 873,8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1 529 553,0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«Оказание содействия добровол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ь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ному переселению в Оренбур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скую область соотечественников, проживающих за рубежом»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2 159,2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3 900,0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3 900,0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3 900,0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3 900,0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«Обеспечение общественного п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рядка и противодействие престу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ности в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108 191,7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275 491,7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275 491,7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291 571,7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582 601,7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10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«Защита населения и территории Оренбургской области от чрезв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ы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чайных ситуаций, обеспечение пожарной безопасности и безопа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с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ности людей на водных объектах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277 933,4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418 277,9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418 277,9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425 674,0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425 674,0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11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«Развитие культуры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1 708 281,0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1 813 082,8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1 813 082,8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1 817 882,4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1 776 688,1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1,7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1,8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1,7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12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«Охрана окружающей среды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289 582,0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162 592,1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162 592,1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152 817,4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153 016,9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13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«Воспроизводство и использов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ние природных ресурсов Оре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458 829,3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577 824,4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577 824,4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498 294,1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422 648,9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14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«Развитие физической культуры, спорта и туризма»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1 546 535,9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1 576 921,6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1 576 921,6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1 662 058,9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1 174 692,9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1,6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1,1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15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«Экономическое развитие Оре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719 282,3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522 306,0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522 306,0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558 096,2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897 769,0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16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«Цифровая экономика Оренбур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426 339,4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346 339,4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346 339,4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363 842,6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346 714,8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17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«Ра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витие транспортной системы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10 072 161,4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10 757 702,5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10 757 702,5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14 123 235,3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13 253 715,8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10,4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13,7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12,9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18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«Ра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витие сельского хозяйства и рег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у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лирование рынков сельскохозяйс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венной продукции, сырья и прод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вольствия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4 458 179,0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4 068 932,1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4 068 932,1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4 051 720,2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4 090 906,5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3,9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3,9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4,0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19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«Энергосбережение и повышение энергетической эффективности в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72 850,0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72 850,0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102 570,0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4 280,0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«Ре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лизация региональной политики в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1 333 806,2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1 492 166,6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1 492 166,6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1 399 569,7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1 410 922,8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1,4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1,4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1,4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21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«Профилактика терроризма и его идеологии на территории Оре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98 276,6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83 328,0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83 328,0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74 956,0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74 972,0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0,1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22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«Управление государственными финансами и государственным долгом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12 643 003,8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11 965 584,1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11 965 584,1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7 447 443,3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7 413 083,1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11,5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7,2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7,2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23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«Ст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мулирование развития жилищного строительства в Оренбургской 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1 463 121,3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833 340,1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833 340,1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839 153,7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577 584,5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24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«С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действие созданию новых мест с целью ликвидации второй смены в общеобразовательных организац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ях Оренбургской области в соо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ветствии с прогнозируемой п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требностью и современными усл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виями обучения»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2016-2025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1 190 279,3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1 625 908,7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1 625 908,7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1 550 660,1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969 832,2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1,6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1,5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0,9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25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«Па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т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риотическое воспитание и допр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зывная подготовка граждан в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2019-2024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23 465,3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187 752,9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187 752,9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25 421,3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28 308,4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0,0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26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«Формирование комфортной г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родской среды в Оренбургской области»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2018-202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757 624,8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1 144 440,6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1 144 440,6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753 440,6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778 237,3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1,1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0,7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0,8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27</w:t>
            </w: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Государственная программа «Ко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м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плексное развитие сельских терр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торий»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2020-2025</w:t>
            </w: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595 658,8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595 658,8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263 979,3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282 298,3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0,3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56044F">
              <w:rPr>
                <w:rFonts w:ascii="Times New Roman" w:eastAsia="Times New Roman" w:hAnsi="Times New Roman" w:cs="Times New Roman"/>
                <w:color w:val="000000"/>
              </w:rPr>
              <w:t>Непрограммные</w:t>
            </w:r>
            <w:proofErr w:type="spellEnd"/>
            <w:r w:rsidRPr="0056044F">
              <w:rPr>
                <w:rFonts w:ascii="Times New Roman" w:eastAsia="Times New Roman" w:hAnsi="Times New Roman" w:cs="Times New Roman"/>
                <w:color w:val="000000"/>
              </w:rPr>
              <w:t xml:space="preserve"> мероприятия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91318A">
              <w:rPr>
                <w:rFonts w:ascii="Times New Roman" w:hAnsi="Times New Roman" w:cs="Times New Roman"/>
                <w:color w:val="000000"/>
              </w:rPr>
              <w:t>880 327,9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484 100,4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647 749,9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484 841,9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0,6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color w:val="000000"/>
              </w:rPr>
              <w:t>0,5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Условно утвержденные расходы</w:t>
            </w:r>
          </w:p>
        </w:tc>
        <w:tc>
          <w:tcPr>
            <w:tcW w:w="1276" w:type="dxa"/>
            <w:shd w:val="clear" w:color="auto" w:fill="auto"/>
            <w:noWrap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276" w:type="dxa"/>
            <w:shd w:val="clear" w:color="auto" w:fill="auto"/>
            <w:noWrap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2 250 000,0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4 500 000,0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0,0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2,2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4,4</w:t>
            </w:r>
          </w:p>
        </w:tc>
      </w:tr>
      <w:tr w:rsidR="0091318A" w:rsidRPr="0056044F" w:rsidTr="006844A4">
        <w:trPr>
          <w:trHeight w:val="20"/>
        </w:trPr>
        <w:tc>
          <w:tcPr>
            <w:tcW w:w="588" w:type="dxa"/>
            <w:shd w:val="clear" w:color="auto" w:fill="auto"/>
            <w:noWrap/>
            <w:vAlign w:val="center"/>
            <w:hideMark/>
          </w:tcPr>
          <w:p w:rsidR="0091318A" w:rsidRPr="0056044F" w:rsidRDefault="0091318A" w:rsidP="006844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  <w:tc>
          <w:tcPr>
            <w:tcW w:w="3402" w:type="dxa"/>
            <w:shd w:val="clear" w:color="auto" w:fill="auto"/>
            <w:vAlign w:val="bottom"/>
            <w:hideMark/>
          </w:tcPr>
          <w:p w:rsidR="0091318A" w:rsidRPr="0056044F" w:rsidRDefault="0091318A" w:rsidP="00913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ИТОГО РАСХОДОВ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1276" w:type="dxa"/>
            <w:shd w:val="clear" w:color="auto" w:fill="auto"/>
            <w:hideMark/>
          </w:tcPr>
          <w:p w:rsidR="0091318A" w:rsidRPr="0091318A" w:rsidRDefault="0091318A" w:rsidP="0091318A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91318A">
              <w:rPr>
                <w:rFonts w:ascii="Times New Roman" w:hAnsi="Times New Roman" w:cs="Times New Roman"/>
                <w:b/>
                <w:bCs/>
                <w:color w:val="000000"/>
              </w:rPr>
              <w:t>99 335 578,2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103 </w:t>
            </w: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24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0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2</w:t>
            </w: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9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103 724 103,3</w:t>
            </w:r>
          </w:p>
        </w:tc>
        <w:tc>
          <w:tcPr>
            <w:tcW w:w="1417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102 977 511,2</w:t>
            </w:r>
          </w:p>
        </w:tc>
        <w:tc>
          <w:tcPr>
            <w:tcW w:w="1418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102 516 078,5</w:t>
            </w:r>
          </w:p>
        </w:tc>
        <w:tc>
          <w:tcPr>
            <w:tcW w:w="992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851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850" w:type="dxa"/>
            <w:shd w:val="clear" w:color="auto" w:fill="auto"/>
            <w:hideMark/>
          </w:tcPr>
          <w:p w:rsidR="0091318A" w:rsidRPr="0056044F" w:rsidRDefault="0091318A" w:rsidP="0091318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  <w:r w:rsidRPr="0056044F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100,0</w:t>
            </w:r>
          </w:p>
        </w:tc>
      </w:tr>
    </w:tbl>
    <w:p w:rsidR="00E03910" w:rsidRPr="00BB7417" w:rsidRDefault="00E03910" w:rsidP="00BB741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sectPr w:rsidR="00E03910" w:rsidRPr="00BB7417" w:rsidSect="00387C53">
      <w:headerReference w:type="default" r:id="rId7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D4D5C" w:rsidRDefault="004D4D5C" w:rsidP="00387C53">
      <w:pPr>
        <w:spacing w:after="0" w:line="240" w:lineRule="auto"/>
      </w:pPr>
      <w:r>
        <w:separator/>
      </w:r>
    </w:p>
  </w:endnote>
  <w:endnote w:type="continuationSeparator" w:id="1">
    <w:p w:rsidR="004D4D5C" w:rsidRDefault="004D4D5C" w:rsidP="00387C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D4D5C" w:rsidRDefault="004D4D5C" w:rsidP="00387C53">
      <w:pPr>
        <w:spacing w:after="0" w:line="240" w:lineRule="auto"/>
      </w:pPr>
      <w:r>
        <w:separator/>
      </w:r>
    </w:p>
  </w:footnote>
  <w:footnote w:type="continuationSeparator" w:id="1">
    <w:p w:rsidR="004D4D5C" w:rsidRDefault="004D4D5C" w:rsidP="00387C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675891"/>
      <w:docPartObj>
        <w:docPartGallery w:val="Page Numbers (Top of Page)"/>
        <w:docPartUnique/>
      </w:docPartObj>
    </w:sdtPr>
    <w:sdtContent>
      <w:p w:rsidR="004D4D5C" w:rsidRDefault="00002820">
        <w:pPr>
          <w:pStyle w:val="a3"/>
          <w:jc w:val="center"/>
        </w:pPr>
        <w:fldSimple w:instr=" PAGE   \* MERGEFORMAT ">
          <w:r w:rsidR="006540FF">
            <w:rPr>
              <w:noProof/>
            </w:rPr>
            <w:t>2</w:t>
          </w:r>
        </w:fldSimple>
      </w:p>
    </w:sdtContent>
  </w:sdt>
  <w:p w:rsidR="004D4D5C" w:rsidRDefault="004D4D5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B7417"/>
    <w:rsid w:val="00002820"/>
    <w:rsid w:val="000D4911"/>
    <w:rsid w:val="001445BD"/>
    <w:rsid w:val="003026A4"/>
    <w:rsid w:val="00387C53"/>
    <w:rsid w:val="004C7DA0"/>
    <w:rsid w:val="004D4D5C"/>
    <w:rsid w:val="0056044F"/>
    <w:rsid w:val="0063309F"/>
    <w:rsid w:val="006540FF"/>
    <w:rsid w:val="006844A4"/>
    <w:rsid w:val="007326FA"/>
    <w:rsid w:val="0091318A"/>
    <w:rsid w:val="00B11CC1"/>
    <w:rsid w:val="00BB7417"/>
    <w:rsid w:val="00BE2616"/>
    <w:rsid w:val="00C20E40"/>
    <w:rsid w:val="00CB10B2"/>
    <w:rsid w:val="00E03910"/>
    <w:rsid w:val="00EA4E0C"/>
    <w:rsid w:val="00F70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4E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87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87C53"/>
  </w:style>
  <w:style w:type="paragraph" w:styleId="a5">
    <w:name w:val="footer"/>
    <w:basedOn w:val="a"/>
    <w:link w:val="a6"/>
    <w:uiPriority w:val="99"/>
    <w:semiHidden/>
    <w:unhideWhenUsed/>
    <w:rsid w:val="00387C5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387C5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574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58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6D875A-B77B-4AD4-82ED-F989EF782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769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Садчикова ГВ</cp:lastModifiedBy>
  <cp:revision>13</cp:revision>
  <cp:lastPrinted>2019-11-02T05:31:00Z</cp:lastPrinted>
  <dcterms:created xsi:type="dcterms:W3CDTF">2018-11-13T12:11:00Z</dcterms:created>
  <dcterms:modified xsi:type="dcterms:W3CDTF">2019-11-15T06:15:00Z</dcterms:modified>
</cp:coreProperties>
</file>